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9EEB" w14:textId="77777777" w:rsidR="003F4427" w:rsidRDefault="00000000">
      <w:pPr>
        <w:spacing w:after="0"/>
        <w:jc w:val="center"/>
      </w:pPr>
      <w:r>
        <w:rPr>
          <w:rFonts w:ascii="Calibri" w:hAnsi="Calibri"/>
          <w:b/>
          <w:color w:val="1A1A2E"/>
          <w:sz w:val="52"/>
        </w:rPr>
        <w:t>Dexter Miller</w:t>
      </w:r>
    </w:p>
    <w:p w14:paraId="66A26BF8" w14:textId="77777777" w:rsidR="003F4427" w:rsidRDefault="00000000">
      <w:pPr>
        <w:spacing w:before="20" w:after="60"/>
        <w:jc w:val="center"/>
      </w:pPr>
      <w:r>
        <w:rPr>
          <w:rFonts w:ascii="Calibri" w:hAnsi="Calibri"/>
          <w:i/>
          <w:color w:val="1B6CA8"/>
          <w:sz w:val="24"/>
        </w:rPr>
        <w:t>IT Manager &amp; Automation Engineer</w:t>
      </w:r>
    </w:p>
    <w:p w14:paraId="3F6EF8AC" w14:textId="72D6366C" w:rsidR="003F4427" w:rsidRDefault="00000000" w:rsidP="0002115C">
      <w:pPr>
        <w:spacing w:after="40"/>
        <w:jc w:val="center"/>
      </w:pPr>
      <w:r>
        <w:rPr>
          <w:rFonts w:ascii="Calibri" w:hAnsi="Calibri"/>
          <w:color w:val="555555"/>
          <w:sz w:val="18"/>
        </w:rPr>
        <w:t xml:space="preserve">Fort Wayne, </w:t>
      </w:r>
      <w:proofErr w:type="gramStart"/>
      <w:r>
        <w:rPr>
          <w:rFonts w:ascii="Calibri" w:hAnsi="Calibri"/>
          <w:color w:val="555555"/>
          <w:sz w:val="18"/>
        </w:rPr>
        <w:t>IN</w:t>
      </w:r>
      <w:r>
        <w:rPr>
          <w:rFonts w:ascii="Calibri" w:hAnsi="Calibri"/>
          <w:color w:val="888888"/>
          <w:sz w:val="18"/>
        </w:rPr>
        <w:t xml:space="preserve">  |</w:t>
      </w:r>
      <w:proofErr w:type="gramEnd"/>
      <w:r>
        <w:rPr>
          <w:rFonts w:ascii="Calibri" w:hAnsi="Calibri"/>
          <w:color w:val="888888"/>
          <w:sz w:val="18"/>
        </w:rPr>
        <w:t xml:space="preserve">  </w:t>
      </w:r>
      <w:proofErr w:type="gramStart"/>
      <w:r>
        <w:rPr>
          <w:rFonts w:ascii="Calibri" w:hAnsi="Calibri"/>
          <w:color w:val="555555"/>
          <w:sz w:val="18"/>
        </w:rPr>
        <w:t>dextercarlmiller@gmail.com</w:t>
      </w:r>
      <w:r>
        <w:rPr>
          <w:rFonts w:ascii="Calibri" w:hAnsi="Calibri"/>
          <w:color w:val="888888"/>
          <w:sz w:val="18"/>
        </w:rPr>
        <w:t xml:space="preserve">  |</w:t>
      </w:r>
      <w:proofErr w:type="gramEnd"/>
      <w:r>
        <w:rPr>
          <w:rFonts w:ascii="Calibri" w:hAnsi="Calibri"/>
          <w:color w:val="888888"/>
          <w:sz w:val="18"/>
        </w:rPr>
        <w:t xml:space="preserve">  </w:t>
      </w:r>
      <w:r>
        <w:rPr>
          <w:rFonts w:ascii="Calibri" w:hAnsi="Calibri"/>
          <w:color w:val="555555"/>
          <w:sz w:val="18"/>
        </w:rPr>
        <w:t>linkedin.com/in/dextermiller</w:t>
      </w:r>
      <w:proofErr w:type="gramStart"/>
      <w:r>
        <w:rPr>
          <w:rFonts w:ascii="Calibri" w:hAnsi="Calibri"/>
          <w:color w:val="555555"/>
          <w:sz w:val="18"/>
        </w:rPr>
        <w:t>2020</w:t>
      </w:r>
      <w:r>
        <w:rPr>
          <w:rFonts w:ascii="Calibri" w:hAnsi="Calibri"/>
          <w:color w:val="888888"/>
          <w:sz w:val="18"/>
        </w:rPr>
        <w:t xml:space="preserve">  |</w:t>
      </w:r>
      <w:proofErr w:type="gramEnd"/>
      <w:r>
        <w:rPr>
          <w:rFonts w:ascii="Calibri" w:hAnsi="Calibri"/>
          <w:color w:val="888888"/>
          <w:sz w:val="18"/>
        </w:rPr>
        <w:t xml:space="preserve">  </w:t>
      </w:r>
      <w:r>
        <w:rPr>
          <w:rFonts w:ascii="Calibri" w:hAnsi="Calibri"/>
          <w:color w:val="555555"/>
          <w:sz w:val="18"/>
        </w:rPr>
        <w:t>dextermiller.com</w:t>
      </w:r>
    </w:p>
    <w:p w14:paraId="1F46C13E" w14:textId="77777777" w:rsidR="003F4427" w:rsidRDefault="003F4427">
      <w:pPr>
        <w:pBdr>
          <w:bottom w:val="single" w:sz="6" w:space="1" w:color="1B6CA8"/>
        </w:pBdr>
        <w:spacing w:before="120" w:after="0"/>
      </w:pPr>
    </w:p>
    <w:p w14:paraId="78703811" w14:textId="77777777" w:rsidR="003F4427" w:rsidRDefault="00000000">
      <w:pPr>
        <w:spacing w:before="40" w:after="80"/>
      </w:pPr>
      <w:r>
        <w:rPr>
          <w:rFonts w:ascii="Calibri" w:hAnsi="Calibri"/>
          <w:b/>
          <w:color w:val="1B6CA8"/>
          <w:sz w:val="18"/>
        </w:rPr>
        <w:t>SUMMARY</w:t>
      </w:r>
    </w:p>
    <w:p w14:paraId="0423EE7F" w14:textId="77777777" w:rsidR="003F4427" w:rsidRDefault="00000000">
      <w:pPr>
        <w:spacing w:after="80"/>
      </w:pPr>
      <w:r>
        <w:rPr>
          <w:rFonts w:ascii="Calibri" w:hAnsi="Calibri"/>
          <w:color w:val="1A1A2E"/>
          <w:sz w:val="20"/>
        </w:rPr>
        <w:t>IT Manager and automation engineer with 6+ years at Applied Technology Group, progressing from intern to Tier 1 Manager. Specializes in designing and deploying automated workflows that eliminate repetitive manual work, leading first-line support teams for managed service clients, and building data visualizations that surface operational insights in real time. Computer Science graduate with a strong foundation in algorithms and software development. Currently building Fort Wayne Web Studio, a local web services venture helping small businesses establish an online presence.</w:t>
      </w:r>
    </w:p>
    <w:p w14:paraId="71813D99" w14:textId="77777777" w:rsidR="003F4427" w:rsidRDefault="003F4427">
      <w:pPr>
        <w:pBdr>
          <w:bottom w:val="single" w:sz="6" w:space="1" w:color="1B6CA8"/>
        </w:pBdr>
        <w:spacing w:before="120" w:after="0"/>
      </w:pPr>
    </w:p>
    <w:p w14:paraId="06251105" w14:textId="77777777" w:rsidR="003F4427" w:rsidRDefault="00000000">
      <w:pPr>
        <w:spacing w:before="40" w:after="80"/>
      </w:pPr>
      <w:r>
        <w:rPr>
          <w:rFonts w:ascii="Calibri" w:hAnsi="Calibri"/>
          <w:b/>
          <w:color w:val="1B6CA8"/>
          <w:sz w:val="18"/>
        </w:rPr>
        <w:t>EXPERIENCE</w:t>
      </w:r>
    </w:p>
    <w:p w14:paraId="570A98CC" w14:textId="77777777" w:rsidR="003F4427" w:rsidRDefault="00000000">
      <w:pPr>
        <w:spacing w:before="80" w:after="0"/>
      </w:pPr>
      <w:r>
        <w:rPr>
          <w:rFonts w:ascii="Calibri" w:hAnsi="Calibri"/>
          <w:b/>
          <w:color w:val="1A1A2E"/>
        </w:rPr>
        <w:t>Tier 1 Manager</w:t>
      </w:r>
      <w:r>
        <w:rPr>
          <w:rFonts w:ascii="Calibri" w:hAnsi="Calibri"/>
          <w:color w:val="888888"/>
          <w:sz w:val="18"/>
        </w:rPr>
        <w:t xml:space="preserve">   June 2019 – Present</w:t>
      </w:r>
    </w:p>
    <w:p w14:paraId="4C94BBDA" w14:textId="77777777" w:rsidR="003F4427" w:rsidRDefault="00000000">
      <w:pPr>
        <w:spacing w:after="20"/>
      </w:pPr>
      <w:r>
        <w:rPr>
          <w:rFonts w:ascii="Calibri" w:hAnsi="Calibri"/>
          <w:i/>
          <w:color w:val="555555"/>
          <w:sz w:val="20"/>
        </w:rPr>
        <w:t>Applied Technology Group — Fort Wayne, IN</w:t>
      </w:r>
    </w:p>
    <w:p w14:paraId="00F769B3" w14:textId="77777777" w:rsidR="003F4427" w:rsidRDefault="00000000">
      <w:pPr>
        <w:spacing w:after="40"/>
      </w:pPr>
      <w:r>
        <w:rPr>
          <w:rFonts w:ascii="Calibri" w:hAnsi="Calibri"/>
          <w:i/>
          <w:color w:val="888888"/>
          <w:sz w:val="18"/>
        </w:rPr>
        <w:t>Career path: Intern → Helpdesk → Projects Engineer → Tier 1 Manager</w:t>
      </w:r>
    </w:p>
    <w:p w14:paraId="2E9EA0CA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Manage first-line support engineers responsible for all managed IT clients, overseeing escalation routing, team performance, and continuous process improvement.</w:t>
      </w:r>
    </w:p>
    <w:p w14:paraId="168B3808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Built and deployed an automated email ticket dispatch workflow in Rewst that parses, categorizes, and assigns 60–100 tickets per week with no manual triage.</w:t>
      </w:r>
    </w:p>
    <w:p w14:paraId="75F1574B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Designed a Timesheet Audit automation (originally Python, migrated to Rewst) that flags discrepancies and notifies engineers directly, saving ~1 hour of review per week.</w:t>
      </w:r>
    </w:p>
    <w:p w14:paraId="46AECC46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Developed Ticket Auto Escalation, Attendance Reporter, and Time Off Report workflows in Rewst, eliminating recurring manual tasks across the team.</w:t>
      </w:r>
    </w:p>
    <w:p w14:paraId="3ADF6A94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Built a suite of Grafana dashboards covering call queue performance (engineer metrics, call volume, heatmaps) and backup system health across all managed clients.</w:t>
      </w:r>
    </w:p>
    <w:p w14:paraId="28087EBE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As Projects Engineer, onboarded new clients and deployed full IT stack (networking, endpoints, cloud, security) for incoming managed service agreements.</w:t>
      </w:r>
    </w:p>
    <w:p w14:paraId="68F303BB" w14:textId="77777777" w:rsidR="003F4427" w:rsidRDefault="00000000">
      <w:pPr>
        <w:spacing w:before="80" w:after="0"/>
      </w:pPr>
      <w:r>
        <w:rPr>
          <w:rFonts w:ascii="Calibri" w:hAnsi="Calibri"/>
          <w:b/>
          <w:color w:val="1A1A2E"/>
        </w:rPr>
        <w:t>Production Associate</w:t>
      </w:r>
      <w:r>
        <w:rPr>
          <w:rFonts w:ascii="Calibri" w:hAnsi="Calibri"/>
          <w:color w:val="888888"/>
          <w:sz w:val="18"/>
        </w:rPr>
        <w:t xml:space="preserve">   June 2018 – August 2018</w:t>
      </w:r>
    </w:p>
    <w:p w14:paraId="4DE30C6D" w14:textId="77777777" w:rsidR="003F4427" w:rsidRDefault="00000000">
      <w:pPr>
        <w:spacing w:after="20"/>
      </w:pPr>
      <w:r>
        <w:rPr>
          <w:rFonts w:ascii="Calibri" w:hAnsi="Calibri"/>
          <w:i/>
          <w:color w:val="555555"/>
          <w:sz w:val="20"/>
        </w:rPr>
        <w:t>Key Fasteners Corporation — Fort Wayne, IN</w:t>
      </w:r>
    </w:p>
    <w:p w14:paraId="1A60963B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Operated heavy manufacturing equipment in a high-precision production environment.</w:t>
      </w:r>
    </w:p>
    <w:p w14:paraId="067006BE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Developed attention to process discipline, workplace safety protocols, and quality standards.</w:t>
      </w:r>
    </w:p>
    <w:p w14:paraId="12BF4812" w14:textId="77777777" w:rsidR="003F4427" w:rsidRDefault="00000000">
      <w:pPr>
        <w:spacing w:before="80" w:after="0"/>
      </w:pPr>
      <w:r>
        <w:rPr>
          <w:rFonts w:ascii="Calibri" w:hAnsi="Calibri"/>
          <w:b/>
          <w:color w:val="1A1A2E"/>
        </w:rPr>
        <w:t>Food Service</w:t>
      </w:r>
      <w:r>
        <w:rPr>
          <w:rFonts w:ascii="Calibri" w:hAnsi="Calibri"/>
          <w:color w:val="888888"/>
          <w:sz w:val="18"/>
        </w:rPr>
        <w:t xml:space="preserve">   May 2012 – May 2018</w:t>
      </w:r>
    </w:p>
    <w:p w14:paraId="4F3C91FC" w14:textId="77777777" w:rsidR="003F4427" w:rsidRDefault="00000000">
      <w:pPr>
        <w:spacing w:after="20"/>
      </w:pPr>
      <w:r>
        <w:rPr>
          <w:rFonts w:ascii="Calibri" w:hAnsi="Calibri"/>
          <w:i/>
          <w:color w:val="555555"/>
          <w:sz w:val="20"/>
        </w:rPr>
        <w:t>Swiss Village Inc. — Fort Wayne, IN</w:t>
      </w:r>
    </w:p>
    <w:p w14:paraId="61B95A45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Sustained consistent employment for six years while completing full-time undergraduate education.</w:t>
      </w:r>
    </w:p>
    <w:p w14:paraId="1EC8EE39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Developed customer service, time management, and the discipline of managing long-term commitments.</w:t>
      </w:r>
    </w:p>
    <w:p w14:paraId="1D67BC6D" w14:textId="77777777" w:rsidR="003F4427" w:rsidRDefault="003F4427">
      <w:pPr>
        <w:pBdr>
          <w:bottom w:val="single" w:sz="6" w:space="1" w:color="1B6CA8"/>
        </w:pBdr>
        <w:spacing w:before="120" w:after="0"/>
      </w:pPr>
    </w:p>
    <w:p w14:paraId="2FB47286" w14:textId="77777777" w:rsidR="003F4427" w:rsidRDefault="00000000">
      <w:pPr>
        <w:spacing w:before="40" w:after="80"/>
      </w:pPr>
      <w:r>
        <w:rPr>
          <w:rFonts w:ascii="Calibri" w:hAnsi="Calibri"/>
          <w:b/>
          <w:color w:val="1B6CA8"/>
          <w:sz w:val="18"/>
        </w:rPr>
        <w:t>ENTREPRENEURSHIP</w:t>
      </w:r>
    </w:p>
    <w:p w14:paraId="389A38C0" w14:textId="50E4C13E" w:rsidR="003F4427" w:rsidRDefault="00000000">
      <w:pPr>
        <w:spacing w:before="80" w:after="0"/>
      </w:pPr>
      <w:r>
        <w:rPr>
          <w:rFonts w:ascii="Calibri" w:hAnsi="Calibri"/>
          <w:b/>
          <w:color w:val="1A1A2E"/>
        </w:rPr>
        <w:t>Founder — Fort Wayne Web Studio</w:t>
      </w:r>
      <w:r>
        <w:rPr>
          <w:rFonts w:ascii="Calibri" w:hAnsi="Calibri"/>
          <w:color w:val="888888"/>
          <w:sz w:val="18"/>
        </w:rPr>
        <w:t xml:space="preserve">   202</w:t>
      </w:r>
      <w:r w:rsidR="0002115C">
        <w:rPr>
          <w:rFonts w:ascii="Calibri" w:hAnsi="Calibri"/>
          <w:color w:val="888888"/>
          <w:sz w:val="18"/>
        </w:rPr>
        <w:t>6</w:t>
      </w:r>
      <w:r>
        <w:rPr>
          <w:rFonts w:ascii="Calibri" w:hAnsi="Calibri"/>
          <w:color w:val="888888"/>
          <w:sz w:val="18"/>
        </w:rPr>
        <w:t xml:space="preserve"> – Present</w:t>
      </w:r>
    </w:p>
    <w:p w14:paraId="0F7FEED3" w14:textId="77777777" w:rsidR="003F4427" w:rsidRDefault="00000000">
      <w:pPr>
        <w:spacing w:after="40"/>
      </w:pPr>
      <w:r>
        <w:rPr>
          <w:rFonts w:ascii="Calibri" w:hAnsi="Calibri"/>
          <w:i/>
          <w:color w:val="555555"/>
          <w:sz w:val="20"/>
        </w:rPr>
        <w:t>Fort Wayne, IN</w:t>
      </w:r>
    </w:p>
    <w:p w14:paraId="39F9DCA9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Launching a local web services venture offering one-time site builds and optional monthly maintenance for small businesses in the Fort Wayne area.</w:t>
      </w:r>
    </w:p>
    <w:p w14:paraId="4193083A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lastRenderedPageBreak/>
        <w:t>Designed a five-stage pipeline covering lead generation, site development, outreach, payment/delivery, and client retention.</w:t>
      </w:r>
    </w:p>
    <w:p w14:paraId="40AF61D3" w14:textId="77777777" w:rsidR="003F4427" w:rsidRDefault="00000000">
      <w:pPr>
        <w:pStyle w:val="ListBullet"/>
        <w:spacing w:after="20"/>
        <w:ind w:left="288"/>
      </w:pPr>
      <w:r>
        <w:rPr>
          <w:rFonts w:ascii="Calibri" w:hAnsi="Calibri"/>
          <w:color w:val="1A1A2E"/>
          <w:sz w:val="20"/>
        </w:rPr>
        <w:t>Targeting local businesses without an existing web presence to help them establish credibility and visibility online.</w:t>
      </w:r>
    </w:p>
    <w:p w14:paraId="2348C3CE" w14:textId="77777777" w:rsidR="003F4427" w:rsidRDefault="003F4427">
      <w:pPr>
        <w:pBdr>
          <w:bottom w:val="single" w:sz="6" w:space="1" w:color="1B6CA8"/>
        </w:pBdr>
        <w:spacing w:before="120" w:after="0"/>
      </w:pPr>
    </w:p>
    <w:p w14:paraId="398C7BBF" w14:textId="77777777" w:rsidR="003F4427" w:rsidRDefault="00000000">
      <w:pPr>
        <w:spacing w:before="40" w:after="80"/>
      </w:pPr>
      <w:r>
        <w:rPr>
          <w:rFonts w:ascii="Calibri" w:hAnsi="Calibri"/>
          <w:b/>
          <w:color w:val="1B6CA8"/>
          <w:sz w:val="18"/>
        </w:rPr>
        <w:t>NOTABLE PROJECTS</w:t>
      </w:r>
    </w:p>
    <w:p w14:paraId="5D7413EB" w14:textId="77777777" w:rsidR="003F4427" w:rsidRDefault="00000000">
      <w:pPr>
        <w:spacing w:before="40" w:after="20"/>
        <w:ind w:left="144"/>
      </w:pPr>
      <w:r>
        <w:rPr>
          <w:rFonts w:ascii="Calibri" w:hAnsi="Calibri"/>
          <w:b/>
          <w:color w:val="1A1A2E"/>
          <w:sz w:val="20"/>
        </w:rPr>
        <w:t xml:space="preserve">Auto Dispatch Workflow (Rewst): </w:t>
      </w:r>
      <w:r>
        <w:rPr>
          <w:rFonts w:ascii="Calibri" w:hAnsi="Calibri"/>
          <w:color w:val="1A1A2E"/>
          <w:sz w:val="20"/>
        </w:rPr>
        <w:t>Parses inbound support emails, classifies by priority and category, and auto-assigns to the correct engineer — handles 60–100 tickets/week.</w:t>
      </w:r>
    </w:p>
    <w:p w14:paraId="492D0DCA" w14:textId="77777777" w:rsidR="003F4427" w:rsidRDefault="00000000">
      <w:pPr>
        <w:spacing w:before="40" w:after="20"/>
        <w:ind w:left="144"/>
      </w:pPr>
      <w:r>
        <w:rPr>
          <w:rFonts w:ascii="Calibri" w:hAnsi="Calibri"/>
          <w:b/>
          <w:color w:val="1A1A2E"/>
          <w:sz w:val="20"/>
        </w:rPr>
        <w:t xml:space="preserve">Call Queue Dashboard Suite (Grafana): </w:t>
      </w:r>
      <w:r>
        <w:rPr>
          <w:rFonts w:ascii="Calibri" w:hAnsi="Calibri"/>
          <w:color w:val="1A1A2E"/>
          <w:sz w:val="20"/>
        </w:rPr>
        <w:t>Four dashboards providing real-time and historical visibility into call queue volume, engineer performance, and missed-call patterns.</w:t>
      </w:r>
    </w:p>
    <w:p w14:paraId="6076DC0B" w14:textId="77777777" w:rsidR="003F4427" w:rsidRDefault="00000000">
      <w:pPr>
        <w:spacing w:before="40" w:after="20"/>
        <w:ind w:left="144"/>
      </w:pPr>
      <w:r>
        <w:rPr>
          <w:rFonts w:ascii="Calibri" w:hAnsi="Calibri"/>
          <w:b/>
          <w:color w:val="1A1A2E"/>
          <w:sz w:val="20"/>
        </w:rPr>
        <w:t xml:space="preserve">Backup System Monitor (Grafana): </w:t>
      </w:r>
      <w:r>
        <w:rPr>
          <w:rFonts w:ascii="Calibri" w:hAnsi="Calibri"/>
          <w:color w:val="1A1A2E"/>
          <w:sz w:val="20"/>
        </w:rPr>
        <w:t>Surfaces failed backup jobs across all managed client devices at a glance, replacing daily manual checks.</w:t>
      </w:r>
    </w:p>
    <w:p w14:paraId="4AE46DC8" w14:textId="77777777" w:rsidR="003F4427" w:rsidRDefault="00000000">
      <w:pPr>
        <w:spacing w:before="40" w:after="20"/>
        <w:ind w:left="144"/>
      </w:pPr>
      <w:r>
        <w:rPr>
          <w:rFonts w:ascii="Calibri" w:hAnsi="Calibri"/>
          <w:b/>
          <w:color w:val="1A1A2E"/>
          <w:sz w:val="20"/>
        </w:rPr>
        <w:t xml:space="preserve">AI Game Suite (JavaScript): </w:t>
      </w:r>
      <w:r>
        <w:rPr>
          <w:rFonts w:ascii="Calibri" w:hAnsi="Calibri"/>
          <w:color w:val="1A1A2E"/>
          <w:sz w:val="20"/>
        </w:rPr>
        <w:t>Tic-Tac-Toe and Connect Four with fully implemented MinMax and Alpha-Beta Pruning algorithms; built as senior capstone at Indiana Tech.</w:t>
      </w:r>
    </w:p>
    <w:p w14:paraId="38547F0D" w14:textId="77777777" w:rsidR="003F4427" w:rsidRDefault="00000000">
      <w:pPr>
        <w:spacing w:before="40" w:after="20"/>
        <w:ind w:left="144"/>
      </w:pPr>
      <w:r>
        <w:rPr>
          <w:rFonts w:ascii="Calibri" w:hAnsi="Calibri"/>
          <w:b/>
          <w:color w:val="1A1A2E"/>
          <w:sz w:val="20"/>
        </w:rPr>
        <w:t xml:space="preserve">Fort Wayne Businesses (fortwaynebusinesses.com): </w:t>
      </w:r>
      <w:r>
        <w:rPr>
          <w:rFonts w:ascii="Calibri" w:hAnsi="Calibri"/>
          <w:color w:val="1A1A2E"/>
          <w:sz w:val="20"/>
        </w:rPr>
        <w:t>Launched a local business directory for Fort Wayne, IN as a community side project.</w:t>
      </w:r>
    </w:p>
    <w:p w14:paraId="1C9AF70F" w14:textId="77777777" w:rsidR="003F4427" w:rsidRDefault="003F4427">
      <w:pPr>
        <w:pBdr>
          <w:bottom w:val="single" w:sz="6" w:space="1" w:color="1B6CA8"/>
        </w:pBdr>
        <w:spacing w:before="120" w:after="0"/>
      </w:pPr>
    </w:p>
    <w:p w14:paraId="0004AC0E" w14:textId="77777777" w:rsidR="003F4427" w:rsidRDefault="00000000">
      <w:pPr>
        <w:spacing w:before="40" w:after="80"/>
      </w:pPr>
      <w:r>
        <w:rPr>
          <w:rFonts w:ascii="Calibri" w:hAnsi="Calibri"/>
          <w:b/>
          <w:color w:val="1B6CA8"/>
          <w:sz w:val="18"/>
        </w:rPr>
        <w:t>SKILLS</w:t>
      </w:r>
    </w:p>
    <w:p w14:paraId="4E495201" w14:textId="77777777" w:rsidR="003F4427" w:rsidRDefault="00000000">
      <w:pPr>
        <w:spacing w:before="60" w:after="0"/>
      </w:pPr>
      <w:r>
        <w:rPr>
          <w:rFonts w:ascii="Calibri" w:hAnsi="Calibri"/>
          <w:b/>
          <w:color w:val="1B6CA8"/>
          <w:sz w:val="20"/>
        </w:rPr>
        <w:t xml:space="preserve">Management: </w:t>
      </w:r>
      <w:r>
        <w:rPr>
          <w:rFonts w:ascii="Calibri" w:hAnsi="Calibri"/>
          <w:color w:val="1A1A2E"/>
          <w:sz w:val="20"/>
        </w:rPr>
        <w:t>Team Leadership  •  Client Relations  •  Client Onboarding  •  Escalation Management  •  IT Infrastructure</w:t>
      </w:r>
    </w:p>
    <w:p w14:paraId="6DDBBDB0" w14:textId="77777777" w:rsidR="003F4427" w:rsidRDefault="00000000">
      <w:pPr>
        <w:spacing w:before="60" w:after="0"/>
      </w:pPr>
      <w:r>
        <w:rPr>
          <w:rFonts w:ascii="Calibri" w:hAnsi="Calibri"/>
          <w:b/>
          <w:color w:val="1B6CA8"/>
          <w:sz w:val="20"/>
        </w:rPr>
        <w:t xml:space="preserve">Automation &amp; Development: </w:t>
      </w:r>
      <w:r>
        <w:rPr>
          <w:rFonts w:ascii="Calibri" w:hAnsi="Calibri"/>
          <w:color w:val="1A1A2E"/>
          <w:sz w:val="20"/>
        </w:rPr>
        <w:t>Rewst  •  Python  •  Grafana  •  JavaScript  •  HTML / CSS  •  Algorithm Design</w:t>
      </w:r>
    </w:p>
    <w:p w14:paraId="22090206" w14:textId="77777777" w:rsidR="003F4427" w:rsidRDefault="00000000">
      <w:pPr>
        <w:spacing w:before="60" w:after="0"/>
      </w:pPr>
      <w:r>
        <w:rPr>
          <w:rFonts w:ascii="Calibri" w:hAnsi="Calibri"/>
          <w:b/>
          <w:color w:val="1B6CA8"/>
          <w:sz w:val="20"/>
        </w:rPr>
        <w:t xml:space="preserve">Platforms &amp; Tools: </w:t>
      </w:r>
      <w:r>
        <w:rPr>
          <w:rFonts w:ascii="Calibri" w:hAnsi="Calibri"/>
          <w:color w:val="1A1A2E"/>
          <w:sz w:val="20"/>
        </w:rPr>
        <w:t>ConnectWise Manage  •  NinjaRMM  •  ScreenConnect  •  ImmyBot  •  Entra ID  •  Windows Server  •  Microsoft 365</w:t>
      </w:r>
    </w:p>
    <w:p w14:paraId="4E9F6809" w14:textId="77777777" w:rsidR="003F4427" w:rsidRDefault="003F4427">
      <w:pPr>
        <w:pBdr>
          <w:bottom w:val="single" w:sz="6" w:space="1" w:color="1B6CA8"/>
        </w:pBdr>
        <w:spacing w:before="120" w:after="0"/>
      </w:pPr>
    </w:p>
    <w:p w14:paraId="54670287" w14:textId="77777777" w:rsidR="003F4427" w:rsidRDefault="00000000">
      <w:pPr>
        <w:spacing w:before="40" w:after="80"/>
      </w:pPr>
      <w:r>
        <w:rPr>
          <w:rFonts w:ascii="Calibri" w:hAnsi="Calibri"/>
          <w:b/>
          <w:color w:val="1B6CA8"/>
          <w:sz w:val="18"/>
        </w:rPr>
        <w:t>EDUCATION</w:t>
      </w:r>
    </w:p>
    <w:p w14:paraId="0ED8C60B" w14:textId="77777777" w:rsidR="003F4427" w:rsidRDefault="00000000">
      <w:pPr>
        <w:spacing w:before="80" w:after="0"/>
      </w:pPr>
      <w:r>
        <w:rPr>
          <w:rFonts w:ascii="Calibri" w:hAnsi="Calibri"/>
          <w:b/>
          <w:color w:val="1A1A2E"/>
        </w:rPr>
        <w:t>B.S. Computer Science</w:t>
      </w:r>
      <w:r>
        <w:rPr>
          <w:rFonts w:ascii="Calibri" w:hAnsi="Calibri"/>
          <w:color w:val="888888"/>
          <w:sz w:val="18"/>
        </w:rPr>
        <w:t xml:space="preserve">   Graduated May 2020</w:t>
      </w:r>
    </w:p>
    <w:p w14:paraId="2D325509" w14:textId="77777777" w:rsidR="003F4427" w:rsidRDefault="00000000">
      <w:pPr>
        <w:spacing w:after="20"/>
      </w:pPr>
      <w:r>
        <w:rPr>
          <w:rFonts w:ascii="Calibri" w:hAnsi="Calibri"/>
          <w:i/>
          <w:color w:val="555555"/>
          <w:sz w:val="20"/>
        </w:rPr>
        <w:t>Indiana Tech University — Minor: Mathematics</w:t>
      </w:r>
    </w:p>
    <w:p w14:paraId="7EF50738" w14:textId="77777777" w:rsidR="003F4427" w:rsidRDefault="00000000">
      <w:pPr>
        <w:spacing w:after="40"/>
      </w:pPr>
      <w:r>
        <w:rPr>
          <w:rFonts w:ascii="Calibri" w:hAnsi="Calibri"/>
          <w:color w:val="1A1A2E"/>
          <w:sz w:val="20"/>
        </w:rPr>
        <w:t>Senior project: MinMax algorithm with Alpha-Beta Pruning for AI-powered Tic-Tac-Toe and Connect Four.</w:t>
      </w:r>
    </w:p>
    <w:p w14:paraId="1922DE17" w14:textId="77777777" w:rsidR="003F4427" w:rsidRDefault="003F4427">
      <w:pPr>
        <w:pBdr>
          <w:bottom w:val="single" w:sz="6" w:space="1" w:color="1B6CA8"/>
        </w:pBdr>
        <w:spacing w:before="120" w:after="0"/>
      </w:pPr>
    </w:p>
    <w:p w14:paraId="69AEDDD0" w14:textId="77777777" w:rsidR="003F4427" w:rsidRDefault="00000000">
      <w:pPr>
        <w:spacing w:before="40" w:after="80"/>
      </w:pPr>
      <w:r>
        <w:rPr>
          <w:rFonts w:ascii="Calibri" w:hAnsi="Calibri"/>
          <w:b/>
          <w:color w:val="1B6CA8"/>
          <w:sz w:val="18"/>
        </w:rPr>
        <w:t>COMMUNITY</w:t>
      </w:r>
    </w:p>
    <w:p w14:paraId="74805D02" w14:textId="77777777" w:rsidR="003F4427" w:rsidRDefault="00000000">
      <w:pPr>
        <w:spacing w:before="40" w:after="0"/>
      </w:pPr>
      <w:r>
        <w:rPr>
          <w:rFonts w:ascii="Calibri" w:hAnsi="Calibri"/>
          <w:b/>
          <w:color w:val="1A1A2E"/>
          <w:sz w:val="20"/>
        </w:rPr>
        <w:t xml:space="preserve">Board Member — </w:t>
      </w:r>
      <w:r>
        <w:rPr>
          <w:rFonts w:ascii="Calibri" w:hAnsi="Calibri"/>
          <w:color w:val="1A1A2E"/>
          <w:sz w:val="20"/>
        </w:rPr>
        <w:t>Cornerstone Daycare Learning Center</w:t>
      </w:r>
    </w:p>
    <w:p w14:paraId="09EFCF81" w14:textId="77777777" w:rsidR="003F4427" w:rsidRDefault="00000000">
      <w:pPr>
        <w:spacing w:before="40" w:after="0"/>
      </w:pPr>
      <w:r>
        <w:rPr>
          <w:rFonts w:ascii="Calibri" w:hAnsi="Calibri"/>
          <w:b/>
          <w:color w:val="1A1A2E"/>
          <w:sz w:val="20"/>
        </w:rPr>
        <w:t xml:space="preserve">Volunteer — </w:t>
      </w:r>
      <w:r>
        <w:rPr>
          <w:rFonts w:ascii="Calibri" w:hAnsi="Calibri"/>
          <w:color w:val="1A1A2E"/>
          <w:sz w:val="20"/>
        </w:rPr>
        <w:t>Chi Alpha Campus Ministries</w:t>
      </w:r>
    </w:p>
    <w:sectPr w:rsidR="003F4427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527877">
    <w:abstractNumId w:val="8"/>
  </w:num>
  <w:num w:numId="2" w16cid:durableId="1030644554">
    <w:abstractNumId w:val="6"/>
  </w:num>
  <w:num w:numId="3" w16cid:durableId="1686589060">
    <w:abstractNumId w:val="5"/>
  </w:num>
  <w:num w:numId="4" w16cid:durableId="1327050218">
    <w:abstractNumId w:val="4"/>
  </w:num>
  <w:num w:numId="5" w16cid:durableId="9111938">
    <w:abstractNumId w:val="7"/>
  </w:num>
  <w:num w:numId="6" w16cid:durableId="1452091348">
    <w:abstractNumId w:val="3"/>
  </w:num>
  <w:num w:numId="7" w16cid:durableId="741949650">
    <w:abstractNumId w:val="2"/>
  </w:num>
  <w:num w:numId="8" w16cid:durableId="627198647">
    <w:abstractNumId w:val="1"/>
  </w:num>
  <w:num w:numId="9" w16cid:durableId="82949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15C"/>
    <w:rsid w:val="00034616"/>
    <w:rsid w:val="0006063C"/>
    <w:rsid w:val="0015074B"/>
    <w:rsid w:val="001C6593"/>
    <w:rsid w:val="0029639D"/>
    <w:rsid w:val="00326F90"/>
    <w:rsid w:val="003F442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4CE611"/>
  <w14:defaultImageDpi w14:val="300"/>
  <w15:docId w15:val="{3435BE16-A4D1-4911-A670-44ADAD81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Dexter Miller</cp:lastModifiedBy>
  <cp:revision>2</cp:revision>
  <dcterms:created xsi:type="dcterms:W3CDTF">2013-12-23T23:15:00Z</dcterms:created>
  <dcterms:modified xsi:type="dcterms:W3CDTF">2026-05-01T16:38:00Z</dcterms:modified>
  <cp:category/>
</cp:coreProperties>
</file>